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A9" w:rsidRPr="004E19A9" w:rsidRDefault="00B7379F" w:rsidP="00FD4A68">
      <w:pPr>
        <w:spacing w:after="75"/>
        <w:rPr>
          <w:b/>
          <w:color w:val="00CCF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1376356</wp:posOffset>
            </wp:positionH>
            <wp:positionV relativeFrom="paragraph">
              <wp:posOffset>20320</wp:posOffset>
            </wp:positionV>
            <wp:extent cx="1695450" cy="476250"/>
            <wp:effectExtent l="0" t="0" r="0" b="0"/>
            <wp:wrapTight wrapText="bothSides">
              <wp:wrapPolygon edited="0">
                <wp:start x="0" y="0"/>
                <wp:lineTo x="0" y="20736"/>
                <wp:lineTo x="21357" y="20736"/>
                <wp:lineTo x="21357" y="0"/>
                <wp:lineTo x="0" y="0"/>
              </wp:wrapPolygon>
            </wp:wrapTight>
            <wp:docPr id="3" name="Obrázek 1" descr="eurotime-logo 2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eurotime-logo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813" t="38249" r="23927" b="3250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C7E" w:rsidRPr="00CA0C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36.35pt;margin-top:6.45pt;width:158.75pt;height:32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" stroked="f">
            <v:textbox>
              <w:txbxContent>
                <w:p w:rsidR="00631431" w:rsidRPr="00631431" w:rsidRDefault="00631431">
                  <w:pPr>
                    <w:rPr>
                      <w:rFonts w:ascii="Franklin Gothic Book" w:hAnsi="Franklin Gothic Book"/>
                      <w:b/>
                      <w:color w:val="365F91" w:themeColor="accent1" w:themeShade="BF"/>
                      <w:sz w:val="36"/>
                    </w:rPr>
                  </w:pPr>
                  <w:r w:rsidRPr="00631431">
                    <w:rPr>
                      <w:rFonts w:ascii="Franklin Gothic Book" w:hAnsi="Franklin Gothic Book"/>
                      <w:b/>
                      <w:color w:val="365F91" w:themeColor="accent1" w:themeShade="BF"/>
                      <w:sz w:val="36"/>
                    </w:rPr>
                    <w:t>kategorie do 15 let</w:t>
                  </w:r>
                </w:p>
              </w:txbxContent>
            </v:textbox>
          </v:shape>
        </w:pict>
      </w:r>
    </w:p>
    <w:p w:rsidR="004E19A9" w:rsidRDefault="00631431" w:rsidP="00631431">
      <w:pPr>
        <w:tabs>
          <w:tab w:val="left" w:pos="4678"/>
        </w:tabs>
        <w:spacing w:after="75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</w:p>
    <w:p w:rsidR="00631431" w:rsidRPr="00631431" w:rsidRDefault="00631431" w:rsidP="00631431">
      <w:pPr>
        <w:pStyle w:val="Bezmezer"/>
        <w:rPr>
          <w:sz w:val="14"/>
        </w:rPr>
      </w:pPr>
    </w:p>
    <w:p w:rsidR="004E19A9" w:rsidRPr="00631431" w:rsidRDefault="00B606B9" w:rsidP="004E19A9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 w:rsidRPr="00631431">
        <w:rPr>
          <w:rFonts w:ascii="Franklin Gothic Book" w:hAnsi="Franklin Gothic Book"/>
          <w:b/>
          <w:color w:val="000000"/>
          <w:sz w:val="28"/>
          <w:szCs w:val="28"/>
        </w:rPr>
        <w:t>z</w:t>
      </w:r>
      <w:r w:rsidR="004E19A9" w:rsidRPr="00631431">
        <w:rPr>
          <w:rFonts w:ascii="Franklin Gothic Book" w:hAnsi="Franklin Gothic Book"/>
          <w:b/>
          <w:color w:val="000000"/>
          <w:sz w:val="28"/>
          <w:szCs w:val="28"/>
        </w:rPr>
        <w:t>na</w:t>
      </w:r>
      <w:r w:rsidRPr="00631431">
        <w:rPr>
          <w:rFonts w:ascii="Franklin Gothic Book" w:hAnsi="Franklin Gothic Book"/>
          <w:b/>
          <w:color w:val="000000"/>
          <w:sz w:val="28"/>
          <w:szCs w:val="28"/>
        </w:rPr>
        <w:t>lostní soutěž o atraktivní ceny</w:t>
      </w:r>
    </w:p>
    <w:p w:rsidR="00FA24DA" w:rsidRPr="00E12533" w:rsidRDefault="00FA24DA" w:rsidP="00FA24DA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 w:rsidR="007468DE">
        <w:rPr>
          <w:rFonts w:ascii="Franklin Gothic Book" w:hAnsi="Franklin Gothic Book"/>
          <w:b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>
        <w:rPr>
          <w:rFonts w:ascii="Franklin Gothic Book" w:hAnsi="Franklin Gothic Book"/>
        </w:rPr>
        <w:t xml:space="preserve">záležitostech, vyhlašuje </w:t>
      </w:r>
      <w:r w:rsidR="00FD6E27">
        <w:rPr>
          <w:rFonts w:ascii="Franklin Gothic Book" w:hAnsi="Franklin Gothic Book"/>
        </w:rPr>
        <w:t>9</w:t>
      </w:r>
      <w:r w:rsidRPr="00E12533">
        <w:rPr>
          <w:rFonts w:ascii="Franklin Gothic Book" w:hAnsi="Franklin Gothic Book"/>
        </w:rPr>
        <w:t>. ročník znalostní soutěže</w:t>
      </w:r>
      <w:r w:rsidRPr="00FA24DA">
        <w:rPr>
          <w:rFonts w:ascii="Franklin Gothic Book" w:hAnsi="Franklin Gothic Book"/>
          <w:b/>
          <w:color w:val="365F91" w:themeColor="accent1" w:themeShade="BF"/>
        </w:rPr>
        <w:t>„</w:t>
      </w:r>
      <w:r w:rsidRPr="00E12533">
        <w:rPr>
          <w:rFonts w:ascii="Franklin Gothic Book" w:hAnsi="Franklin Gothic Book"/>
          <w:b/>
          <w:color w:val="365F91" w:themeColor="accent1" w:themeShade="BF"/>
        </w:rPr>
        <w:t>EUROTIME</w:t>
      </w:r>
      <w:r w:rsidRPr="00FA24DA">
        <w:rPr>
          <w:rFonts w:ascii="Franklin Gothic Book" w:hAnsi="Franklin Gothic Book"/>
          <w:b/>
          <w:color w:val="365F91" w:themeColor="accent1" w:themeShade="BF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nad 16 let.</w:t>
      </w:r>
      <w:r w:rsidR="00C103D9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color w:val="000000"/>
        </w:rPr>
        <w:t xml:space="preserve">Jedná se o kvíz s tematikou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FA24DA" w:rsidRPr="008B728C" w:rsidRDefault="00FA24DA" w:rsidP="00FA24DA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FA24DA" w:rsidRDefault="00FA24DA" w:rsidP="00FA24DA">
      <w:pPr>
        <w:ind w:firstLine="708"/>
        <w:jc w:val="both"/>
        <w:rPr>
          <w:i/>
          <w:color w:val="1F497D" w:themeColor="text2"/>
          <w:sz w:val="28"/>
        </w:rPr>
      </w:pPr>
      <w:r w:rsidRPr="005C4F5D">
        <w:rPr>
          <w:i/>
          <w:color w:val="000000"/>
          <w:sz w:val="28"/>
        </w:rPr>
        <w:t xml:space="preserve">Pravidla soutěže a další informace na </w:t>
      </w:r>
      <w:r w:rsidRPr="005C4F5D">
        <w:rPr>
          <w:i/>
          <w:color w:val="1F497D" w:themeColor="text2"/>
          <w:sz w:val="28"/>
        </w:rPr>
        <w:t>eurotime.europe-direct.cz</w:t>
      </w:r>
    </w:p>
    <w:p w:rsidR="00FA24DA" w:rsidRPr="008B728C" w:rsidRDefault="00FA24DA" w:rsidP="00FA24DA">
      <w:pPr>
        <w:ind w:firstLine="708"/>
        <w:jc w:val="both"/>
        <w:rPr>
          <w:i/>
          <w:color w:val="000000"/>
          <w:sz w:val="28"/>
        </w:rPr>
      </w:pP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 w:rsidR="00F15F80">
        <w:rPr>
          <w:rFonts w:ascii="Franklin Gothic Book" w:hAnsi="Franklin Gothic Book"/>
          <w:color w:val="000000"/>
        </w:rPr>
        <w:t>Bruntál</w:t>
      </w: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poštou:</w:t>
      </w:r>
      <w:r w:rsidRPr="00E12533">
        <w:rPr>
          <w:rFonts w:ascii="Franklin Gothic Book" w:hAnsi="Franklin Gothic Book"/>
          <w:color w:val="000000"/>
        </w:rPr>
        <w:t xml:space="preserve"> na adresu EUROPE DIRECT </w:t>
      </w:r>
      <w:r w:rsidR="00F15F80">
        <w:rPr>
          <w:rFonts w:ascii="Franklin Gothic Book" w:hAnsi="Franklin Gothic Book"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 xml:space="preserve">, </w:t>
      </w:r>
      <w:r w:rsidR="00F15F80">
        <w:rPr>
          <w:rFonts w:ascii="Franklin Gothic Book" w:hAnsi="Franklin Gothic Book"/>
          <w:color w:val="000000"/>
        </w:rPr>
        <w:t>Institut pro regionální rozvoj</w:t>
      </w:r>
      <w:r>
        <w:rPr>
          <w:rFonts w:ascii="Franklin Gothic Book" w:hAnsi="Franklin Gothic Book"/>
          <w:color w:val="000000"/>
        </w:rPr>
        <w:t>,</w:t>
      </w:r>
      <w:r w:rsidR="00F15F80">
        <w:rPr>
          <w:rFonts w:ascii="Franklin Gothic Book" w:hAnsi="Franklin Gothic Book"/>
          <w:color w:val="000000"/>
        </w:rPr>
        <w:t xml:space="preserve"> o.p.s.</w:t>
      </w:r>
    </w:p>
    <w:p w:rsidR="00FA24DA" w:rsidRDefault="00F15F80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Dr. E. Beneše 1873/61</w:t>
      </w:r>
      <w:r w:rsidR="00FA24DA" w:rsidRPr="005A4F0A">
        <w:rPr>
          <w:rFonts w:ascii="Franklin Gothic Book" w:hAnsi="Franklin Gothic Book"/>
          <w:color w:val="000000"/>
        </w:rPr>
        <w:t xml:space="preserve">, </w:t>
      </w:r>
      <w:r>
        <w:rPr>
          <w:rFonts w:ascii="Franklin Gothic Book" w:hAnsi="Franklin Gothic Book"/>
          <w:color w:val="000000"/>
        </w:rPr>
        <w:t>792</w:t>
      </w:r>
      <w:r w:rsidR="00FA24DA" w:rsidRPr="005A4F0A">
        <w:rPr>
          <w:rFonts w:ascii="Franklin Gothic Book" w:hAnsi="Franklin Gothic Book"/>
          <w:color w:val="000000"/>
        </w:rPr>
        <w:t xml:space="preserve"> 01 </w:t>
      </w:r>
      <w:r>
        <w:rPr>
          <w:rFonts w:ascii="Franklin Gothic Book" w:hAnsi="Franklin Gothic Book"/>
          <w:color w:val="000000"/>
        </w:rPr>
        <w:t>Bruntál</w:t>
      </w:r>
    </w:p>
    <w:p w:rsidR="00FA24DA" w:rsidRPr="00E12533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 w:rsidR="00C103D9">
        <w:rPr>
          <w:rFonts w:ascii="Franklin Gothic Book" w:hAnsi="Franklin Gothic Book"/>
          <w:b/>
          <w:bCs/>
          <w:color w:val="000000"/>
        </w:rPr>
        <w:t xml:space="preserve"> </w:t>
      </w:r>
      <w:r w:rsidRPr="00DF378F">
        <w:rPr>
          <w:rFonts w:ascii="Franklin Gothic Book" w:hAnsi="Franklin Gothic Book"/>
          <w:color w:val="000000"/>
        </w:rPr>
        <w:t>na</w:t>
      </w:r>
      <w:r w:rsidR="00C103D9">
        <w:rPr>
          <w:rFonts w:ascii="Franklin Gothic Book" w:hAnsi="Franklin Gothic Book"/>
          <w:color w:val="000000"/>
        </w:rPr>
        <w:t xml:space="preserve"> </w:t>
      </w:r>
      <w:hyperlink r:id="rId8" w:history="1">
        <w:r w:rsidRPr="00FA24DA">
          <w:rPr>
            <w:rStyle w:val="Hypertextovodkaz"/>
            <w:rFonts w:ascii="Franklin Gothic Book" w:hAnsi="Franklin Gothic Book"/>
            <w:b/>
            <w:bCs/>
          </w:rPr>
          <w:t>eurotime.europe-direct.cz</w:t>
        </w:r>
      </w:hyperlink>
    </w:p>
    <w:p w:rsidR="00F15F80" w:rsidRDefault="00FA24DA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e-mailem </w:t>
      </w:r>
      <w:r w:rsidRPr="00E12533">
        <w:rPr>
          <w:rFonts w:ascii="Franklin Gothic Book" w:hAnsi="Franklin Gothic Book"/>
          <w:bCs/>
          <w:color w:val="000000"/>
        </w:rPr>
        <w:t>na adresu:</w:t>
      </w:r>
      <w:hyperlink r:id="rId9" w:history="1">
        <w:r w:rsidR="00F15F80" w:rsidRPr="00D66F11">
          <w:rPr>
            <w:rStyle w:val="Hypertextovodkaz"/>
            <w:rFonts w:ascii="Franklin Gothic Book" w:hAnsi="Franklin Gothic Book"/>
          </w:rPr>
          <w:t>europe.direct@iregio.org</w:t>
        </w:r>
      </w:hyperlink>
    </w:p>
    <w:p w:rsidR="00FA24DA" w:rsidRPr="00F15F80" w:rsidRDefault="00CA0C7E" w:rsidP="00FA24DA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hyperlink r:id="rId10" w:history="1"/>
    </w:p>
    <w:p w:rsidR="00FA24DA" w:rsidRDefault="00FA24DA" w:rsidP="00FA24DA">
      <w:pPr>
        <w:rPr>
          <w:rFonts w:ascii="Franklin Gothic Book" w:hAnsi="Franklin Gothic Book"/>
          <w:b/>
          <w:bCs/>
          <w:color w:val="FF0000"/>
        </w:rPr>
      </w:pPr>
    </w:p>
    <w:p w:rsidR="00FA24DA" w:rsidRPr="00E12533" w:rsidRDefault="00FA24DA" w:rsidP="00FA24DA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="00F804BB">
        <w:rPr>
          <w:rFonts w:ascii="Franklin Gothic Book" w:hAnsi="Franklin Gothic Book"/>
          <w:b/>
          <w:bCs/>
          <w:color w:val="FF0000"/>
        </w:rPr>
        <w:t xml:space="preserve"> </w:t>
      </w:r>
      <w:r w:rsidR="00FD6E27">
        <w:rPr>
          <w:rFonts w:ascii="Franklin Gothic Book" w:hAnsi="Franklin Gothic Book"/>
          <w:b/>
          <w:bCs/>
          <w:color w:val="FF0000"/>
          <w:u w:val="single"/>
        </w:rPr>
        <w:t>22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>. května 201</w:t>
      </w:r>
      <w:r w:rsidR="00FD6E27">
        <w:rPr>
          <w:rFonts w:ascii="Franklin Gothic Book" w:hAnsi="Franklin Gothic Book"/>
          <w:b/>
          <w:bCs/>
          <w:color w:val="FF0000"/>
          <w:u w:val="single"/>
        </w:rPr>
        <w:t>6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 xml:space="preserve">. </w:t>
      </w:r>
    </w:p>
    <w:p w:rsidR="00FA24DA" w:rsidRPr="008B728C" w:rsidRDefault="00FA24DA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8B728C">
        <w:rPr>
          <w:rFonts w:ascii="Franklin Gothic Book" w:hAnsi="Franklin Gothic Book"/>
          <w:color w:val="000000"/>
          <w:u w:val="single"/>
        </w:rPr>
        <w:t>správně vyplněných kvízů</w:t>
      </w:r>
      <w:r w:rsidRPr="008B728C">
        <w:rPr>
          <w:rFonts w:ascii="Franklin Gothic Book" w:hAnsi="Franklin Gothic Book"/>
          <w:color w:val="000000"/>
        </w:rPr>
        <w:t xml:space="preserve">, budou </w:t>
      </w:r>
      <w:r w:rsidRPr="004575A4">
        <w:rPr>
          <w:rFonts w:ascii="Franklin Gothic Book" w:hAnsi="Franklin Gothic Book"/>
          <w:color w:val="000000"/>
        </w:rPr>
        <w:t>v každé kategorii vylosováni tři výherci</w:t>
      </w:r>
      <w:r w:rsidRPr="008B728C">
        <w:rPr>
          <w:rFonts w:ascii="Franklin Gothic Book" w:hAnsi="Franklin Gothic Book"/>
          <w:color w:val="000000"/>
        </w:rPr>
        <w:t xml:space="preserve">. Slavnostní </w:t>
      </w:r>
      <w:r w:rsidRPr="008B728C">
        <w:rPr>
          <w:rFonts w:ascii="Franklin Gothic Book" w:hAnsi="Franklin Gothic Book"/>
          <w:bCs/>
        </w:rPr>
        <w:t>předání cen výhercům</w:t>
      </w:r>
      <w:r w:rsidR="00C103D9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>se uskuteční</w:t>
      </w:r>
      <w:r w:rsidR="00C103D9">
        <w:rPr>
          <w:rFonts w:ascii="Franklin Gothic Book" w:hAnsi="Franklin Gothic Book"/>
          <w:bCs/>
        </w:rPr>
        <w:t xml:space="preserve"> </w:t>
      </w:r>
      <w:r w:rsidR="00C103D9">
        <w:rPr>
          <w:rFonts w:ascii="Franklin Gothic Book" w:hAnsi="Franklin Gothic Book"/>
          <w:b/>
          <w:bCs/>
        </w:rPr>
        <w:t>8</w:t>
      </w:r>
      <w:r w:rsidR="009F67C3" w:rsidRPr="00C103D9">
        <w:rPr>
          <w:rFonts w:ascii="Franklin Gothic Book" w:hAnsi="Franklin Gothic Book"/>
          <w:b/>
          <w:bCs/>
        </w:rPr>
        <w:t>. června 201</w:t>
      </w:r>
      <w:r w:rsidR="00FD6E27" w:rsidRPr="00C103D9">
        <w:rPr>
          <w:rFonts w:ascii="Franklin Gothic Book" w:hAnsi="Franklin Gothic Book"/>
          <w:b/>
          <w:bCs/>
        </w:rPr>
        <w:t>6</w:t>
      </w:r>
      <w:r w:rsidR="00C83B45" w:rsidRPr="00C103D9">
        <w:rPr>
          <w:rFonts w:ascii="Franklin Gothic Book" w:hAnsi="Franklin Gothic Book"/>
          <w:b/>
          <w:bCs/>
        </w:rPr>
        <w:t>v Institutu pro</w:t>
      </w:r>
      <w:r w:rsidR="00C103D9">
        <w:rPr>
          <w:rFonts w:ascii="Franklin Gothic Book" w:hAnsi="Franklin Gothic Book"/>
          <w:b/>
          <w:bCs/>
        </w:rPr>
        <w:t xml:space="preserve"> regionální rozvoj, o.p.s., Dr. </w:t>
      </w:r>
      <w:r w:rsidR="00C83B45" w:rsidRPr="00C103D9">
        <w:rPr>
          <w:rFonts w:ascii="Franklin Gothic Book" w:hAnsi="Franklin Gothic Book"/>
          <w:b/>
          <w:bCs/>
        </w:rPr>
        <w:t xml:space="preserve">E. Beneše 1873/61, 792 01 </w:t>
      </w:r>
      <w:r w:rsidR="00C144F1" w:rsidRPr="00C103D9">
        <w:rPr>
          <w:rFonts w:ascii="Franklin Gothic Book" w:hAnsi="Franklin Gothic Book"/>
          <w:b/>
          <w:bCs/>
        </w:rPr>
        <w:t xml:space="preserve">v </w:t>
      </w:r>
      <w:r w:rsidR="00C83B45" w:rsidRPr="00C103D9">
        <w:rPr>
          <w:rFonts w:ascii="Franklin Gothic Book" w:hAnsi="Franklin Gothic Book"/>
          <w:b/>
          <w:bCs/>
        </w:rPr>
        <w:t>Bruntál</w:t>
      </w:r>
      <w:r w:rsidR="00C144F1" w:rsidRPr="00C103D9">
        <w:rPr>
          <w:rFonts w:ascii="Franklin Gothic Book" w:hAnsi="Franklin Gothic Book"/>
          <w:b/>
          <w:bCs/>
        </w:rPr>
        <w:t>u</w:t>
      </w:r>
      <w:r w:rsidR="00C83B45" w:rsidRPr="00C103D9">
        <w:rPr>
          <w:rFonts w:ascii="Franklin Gothic Book" w:hAnsi="Franklin Gothic Book"/>
          <w:b/>
          <w:bCs/>
        </w:rPr>
        <w:t>.</w:t>
      </w:r>
    </w:p>
    <w:p w:rsidR="00FA24DA" w:rsidRPr="004575A4" w:rsidRDefault="00FA24DA" w:rsidP="00FA24DA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z této kategorie obdrží ceny od EUROPE DIRECT </w:t>
      </w:r>
      <w:r w:rsidR="00B5701F">
        <w:rPr>
          <w:rFonts w:ascii="Franklin Gothic Book" w:hAnsi="Franklin Gothic Book"/>
          <w:b/>
          <w:bCs/>
        </w:rPr>
        <w:t>BRUNTÁL</w:t>
      </w:r>
      <w:r w:rsidRPr="004575A4">
        <w:rPr>
          <w:rFonts w:ascii="Franklin Gothic Book" w:hAnsi="Franklin Gothic Book"/>
          <w:b/>
          <w:bCs/>
        </w:rPr>
        <w:t xml:space="preserve"> a navíc postoupí do národního losování a mohou tak vyhrát podruhé v této soutěži (</w:t>
      </w:r>
      <w:r w:rsidR="00FD6E27">
        <w:rPr>
          <w:rFonts w:ascii="Franklin Gothic Book" w:hAnsi="Franklin Gothic Book"/>
          <w:b/>
          <w:bCs/>
        </w:rPr>
        <w:t>spotřební elektroniku</w:t>
      </w:r>
      <w:r w:rsidR="009F67C3">
        <w:rPr>
          <w:rFonts w:ascii="Franklin Gothic Book" w:hAnsi="Franklin Gothic Book"/>
          <w:b/>
          <w:bCs/>
        </w:rPr>
        <w:t xml:space="preserve"> a další věcné ceny</w:t>
      </w:r>
      <w:r w:rsidRPr="004575A4">
        <w:rPr>
          <w:rFonts w:ascii="Franklin Gothic Book" w:hAnsi="Franklin Gothic Book"/>
          <w:b/>
          <w:bCs/>
        </w:rPr>
        <w:t>).</w:t>
      </w:r>
    </w:p>
    <w:p w:rsidR="00FD6E27" w:rsidRDefault="00FD6E27" w:rsidP="00FD6E27">
      <w:pPr>
        <w:rPr>
          <w:rFonts w:ascii="Arial" w:hAnsi="Arial" w:cs="Arial"/>
          <w:b/>
          <w:bCs/>
          <w:iCs/>
          <w:color w:val="00CCFF"/>
          <w:sz w:val="36"/>
          <w:szCs w:val="36"/>
        </w:rPr>
      </w:pPr>
    </w:p>
    <w:p w:rsidR="00FD6E27" w:rsidRPr="00631431" w:rsidRDefault="00FD6E27" w:rsidP="00FD6E27">
      <w:pPr>
        <w:rPr>
          <w:rFonts w:ascii="Franklin Gothic Book" w:hAnsi="Franklin Gothic Book" w:cs="Arial"/>
          <w:b/>
          <w:bCs/>
          <w:i/>
          <w:iCs/>
          <w:sz w:val="28"/>
          <w:u w:val="single"/>
        </w:rPr>
      </w:pPr>
      <w:r w:rsidRPr="004E19A9">
        <w:rPr>
          <w:rFonts w:ascii="Arial" w:hAnsi="Arial" w:cs="Arial"/>
          <w:b/>
          <w:bCs/>
          <w:iCs/>
          <w:color w:val="00CCFF"/>
          <w:sz w:val="36"/>
          <w:szCs w:val="36"/>
        </w:rPr>
        <w:t>TEST</w:t>
      </w:r>
      <w:r w:rsidRPr="00686DE8">
        <w:rPr>
          <w:rFonts w:ascii="Arial" w:hAnsi="Arial" w:cs="Arial"/>
          <w:b/>
          <w:bCs/>
          <w:i/>
          <w:iCs/>
          <w:color w:val="00CCFF"/>
          <w:sz w:val="28"/>
        </w:rPr>
        <w:tab/>
      </w:r>
      <w:r w:rsidRPr="00686DE8">
        <w:rPr>
          <w:rFonts w:ascii="Arial" w:hAnsi="Arial" w:cs="Arial"/>
          <w:b/>
          <w:bCs/>
          <w:i/>
          <w:iCs/>
          <w:sz w:val="28"/>
        </w:rPr>
        <w:tab/>
      </w:r>
      <w:r w:rsidRPr="00631431">
        <w:rPr>
          <w:rFonts w:ascii="Franklin Gothic Book" w:hAnsi="Franklin Gothic Book" w:cs="Arial"/>
          <w:b/>
          <w:bCs/>
          <w:i/>
          <w:iCs/>
          <w:sz w:val="28"/>
          <w:u w:val="single"/>
        </w:rPr>
        <w:t>Tento test je určen pro věkovou kategorii do 15 let!!!</w:t>
      </w:r>
    </w:p>
    <w:p w:rsidR="00FD6E27" w:rsidRPr="00631431" w:rsidRDefault="00FD6E27" w:rsidP="00FD6E27">
      <w:pPr>
        <w:rPr>
          <w:rFonts w:ascii="Franklin Gothic Book" w:hAnsi="Franklin Gothic Book"/>
          <w:b/>
          <w:bCs/>
          <w:sz w:val="20"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Podle čeho vznikl název Evropy?</w:t>
      </w:r>
    </w:p>
    <w:p w:rsidR="00FD6E27" w:rsidRPr="00631431" w:rsidRDefault="00FD6E27" w:rsidP="00FD6E27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podle krásné fénické princezny Európy</w:t>
      </w:r>
    </w:p>
    <w:p w:rsidR="00FD6E27" w:rsidRPr="00631431" w:rsidRDefault="00FD6E27" w:rsidP="00FD6E27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podle mytologického koně Europese</w:t>
      </w:r>
    </w:p>
    <w:p w:rsidR="00FD6E27" w:rsidRPr="00631431" w:rsidRDefault="00FD6E27" w:rsidP="00FD6E27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název nemá žádný význam</w:t>
      </w:r>
    </w:p>
    <w:p w:rsidR="00FD6E27" w:rsidRPr="00BC1F11" w:rsidRDefault="00FD6E27" w:rsidP="00FD6E27">
      <w:pPr>
        <w:spacing w:line="72" w:lineRule="auto"/>
        <w:ind w:left="1440"/>
        <w:rPr>
          <w:rFonts w:ascii="Franklin Gothic Book" w:hAnsi="Franklin Gothic Book"/>
          <w:bCs/>
          <w:sz w:val="32"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Jak se nazývá evropský program pro kulturu a vzdělávání určený pro žáky mateřských, základních a středních škol?</w:t>
      </w:r>
    </w:p>
    <w:p w:rsidR="00FD6E27" w:rsidRPr="007A11C6" w:rsidRDefault="00FD6E27" w:rsidP="00FD6E27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  <w:bCs/>
        </w:rPr>
        <w:t>EUROPEMUS</w:t>
      </w:r>
    </w:p>
    <w:p w:rsidR="00FD6E27" w:rsidRPr="00631431" w:rsidRDefault="00FD6E27" w:rsidP="00FD6E27">
      <w:pPr>
        <w:numPr>
          <w:ilvl w:val="0"/>
          <w:numId w:val="15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COMENIUS</w:t>
      </w:r>
    </w:p>
    <w:p w:rsidR="00FD6E27" w:rsidRPr="00631431" w:rsidRDefault="00FD6E27" w:rsidP="00FD6E27">
      <w:pPr>
        <w:numPr>
          <w:ilvl w:val="0"/>
          <w:numId w:val="15"/>
        </w:numPr>
        <w:rPr>
          <w:rFonts w:ascii="Franklin Gothic Book" w:hAnsi="Franklin Gothic Book"/>
          <w:b/>
          <w:bCs/>
          <w:u w:val="single"/>
        </w:rPr>
      </w:pPr>
      <w:r>
        <w:rPr>
          <w:rFonts w:ascii="Franklin Gothic Book" w:hAnsi="Franklin Gothic Book"/>
        </w:rPr>
        <w:t>STUDIUS</w:t>
      </w:r>
    </w:p>
    <w:p w:rsidR="00FD6E27" w:rsidRPr="00631431" w:rsidRDefault="00FD6E27" w:rsidP="00FD6E27">
      <w:pPr>
        <w:spacing w:line="72" w:lineRule="auto"/>
        <w:ind w:left="1440"/>
        <w:rPr>
          <w:rFonts w:ascii="Franklin Gothic Book" w:hAnsi="Franklin Gothic Book"/>
          <w:b/>
          <w:bCs/>
          <w:u w:val="single"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Čím se proslavilo slovinské město Planica?</w:t>
      </w:r>
    </w:p>
    <w:p w:rsidR="00FD6E27" w:rsidRPr="00631431" w:rsidRDefault="00FD6E27" w:rsidP="00FD6E27">
      <w:pPr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skoky na lyžích</w:t>
      </w:r>
    </w:p>
    <w:p w:rsidR="00FD6E27" w:rsidRPr="00631431" w:rsidRDefault="00FD6E27" w:rsidP="00FD6E27">
      <w:pPr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tradiční kuchyní</w:t>
      </w:r>
    </w:p>
    <w:p w:rsidR="00FD6E27" w:rsidRPr="00631431" w:rsidRDefault="00FD6E27" w:rsidP="00FD6E27">
      <w:pPr>
        <w:numPr>
          <w:ilvl w:val="0"/>
          <w:numId w:val="1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výrobou šperků</w:t>
      </w: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V jakém městě se nachází solný důl zařazený v seznamu UNESCO, a najdeme tam sochu solné královny?</w:t>
      </w:r>
    </w:p>
    <w:p w:rsidR="00FD6E27" w:rsidRPr="00631431" w:rsidRDefault="00FD6E27" w:rsidP="00FD6E27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ve městě Glivice</w:t>
      </w:r>
    </w:p>
    <w:p w:rsidR="00FD6E27" w:rsidRPr="00631431" w:rsidRDefault="00FD6E27" w:rsidP="00FD6E27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ve městě Čenstochova</w:t>
      </w:r>
    </w:p>
    <w:p w:rsidR="00FD6E27" w:rsidRPr="00631431" w:rsidRDefault="00FD6E27" w:rsidP="00FD6E27">
      <w:pPr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ve městě Wieliczka </w:t>
      </w:r>
    </w:p>
    <w:p w:rsidR="00FD6E27" w:rsidRPr="00631431" w:rsidRDefault="00FD6E27" w:rsidP="00FD6E27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Kdo je jespák bojovný, kterého bychom mohli potkat v Norsku?</w:t>
      </w:r>
    </w:p>
    <w:p w:rsidR="00FD6E27" w:rsidRPr="00631431" w:rsidRDefault="00FD6E27" w:rsidP="00FD6E27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rytíř</w:t>
      </w:r>
    </w:p>
    <w:p w:rsidR="00FD6E27" w:rsidRPr="00631431" w:rsidRDefault="00FD6E27" w:rsidP="00FD6E27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pták</w:t>
      </w:r>
    </w:p>
    <w:p w:rsidR="00FD6E27" w:rsidRPr="00631431" w:rsidRDefault="00FD6E27" w:rsidP="00FD6E27">
      <w:pPr>
        <w:numPr>
          <w:ilvl w:val="0"/>
          <w:numId w:val="10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plaz</w:t>
      </w:r>
    </w:p>
    <w:p w:rsidR="00FD6E27" w:rsidRPr="00631431" w:rsidRDefault="00FD6E27" w:rsidP="00FD6E27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 se skrývá pod pojmem NATURA 2000?</w:t>
      </w:r>
    </w:p>
    <w:p w:rsidR="00FD6E27" w:rsidRPr="00631431" w:rsidRDefault="00FD6E27" w:rsidP="00FD6E27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soustavu chráněných území, kterou na svém území vytvářejí členské státy EU</w:t>
      </w:r>
    </w:p>
    <w:p w:rsidR="00FD6E27" w:rsidRPr="00631431" w:rsidRDefault="00FD6E27" w:rsidP="00FD6E27">
      <w:pPr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přírodní stezku ve Finsku otevřenou v roce 2000</w:t>
      </w:r>
    </w:p>
    <w:p w:rsidR="00FD6E27" w:rsidRPr="00631431" w:rsidRDefault="00FD6E27" w:rsidP="00FD6E27">
      <w:pPr>
        <w:numPr>
          <w:ilvl w:val="0"/>
          <w:numId w:val="11"/>
        </w:num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>rakouský národní tanec</w:t>
      </w:r>
    </w:p>
    <w:p w:rsidR="00FD6E27" w:rsidRPr="00631431" w:rsidRDefault="00FD6E27" w:rsidP="00FD6E27">
      <w:pPr>
        <w:spacing w:line="72" w:lineRule="auto"/>
        <w:ind w:left="357"/>
        <w:rPr>
          <w:rFonts w:ascii="Franklin Gothic Book" w:hAnsi="Franklin Gothic Book"/>
          <w:b/>
          <w:bCs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Kdo je podle irské mytologie leprikón?</w:t>
      </w:r>
    </w:p>
    <w:p w:rsidR="00FD6E27" w:rsidRPr="00631431" w:rsidRDefault="00FD6E27" w:rsidP="00FD6E27">
      <w:pPr>
        <w:numPr>
          <w:ilvl w:val="0"/>
          <w:numId w:val="1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druh skřeta</w:t>
      </w:r>
    </w:p>
    <w:p w:rsidR="00FD6E27" w:rsidRPr="00631431" w:rsidRDefault="00FD6E27" w:rsidP="00FD6E27">
      <w:pPr>
        <w:numPr>
          <w:ilvl w:val="0"/>
          <w:numId w:val="1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drak se dvěma hlavami</w:t>
      </w:r>
    </w:p>
    <w:p w:rsidR="00FD6E27" w:rsidRPr="00631431" w:rsidRDefault="00FD6E27" w:rsidP="00FD6E27">
      <w:pPr>
        <w:numPr>
          <w:ilvl w:val="0"/>
          <w:numId w:val="1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nemocný muž</w:t>
      </w:r>
    </w:p>
    <w:p w:rsidR="00FD6E27" w:rsidRPr="00631431" w:rsidRDefault="00FD6E27" w:rsidP="00FD6E27">
      <w:pPr>
        <w:spacing w:line="72" w:lineRule="auto"/>
        <w:rPr>
          <w:rFonts w:ascii="Franklin Gothic Book" w:hAnsi="Franklin Gothic Book"/>
          <w:color w:val="FF0000"/>
        </w:rPr>
      </w:pPr>
    </w:p>
    <w:p w:rsidR="00FD6E27" w:rsidRPr="00631431" w:rsidRDefault="00FD6E27" w:rsidP="00FD6E27">
      <w:pPr>
        <w:numPr>
          <w:ilvl w:val="0"/>
          <w:numId w:val="1"/>
        </w:num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Nizozemský jazyk patří do skupiny jazyků:</w:t>
      </w:r>
    </w:p>
    <w:p w:rsidR="00FD6E27" w:rsidRPr="00631431" w:rsidRDefault="00FD6E27" w:rsidP="00FD6E27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slovanských</w:t>
      </w:r>
    </w:p>
    <w:p w:rsidR="00FD6E27" w:rsidRDefault="00FD6E27" w:rsidP="00FD6E27">
      <w:pPr>
        <w:numPr>
          <w:ilvl w:val="0"/>
          <w:numId w:val="18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románských</w:t>
      </w:r>
    </w:p>
    <w:p w:rsidR="00FD6E27" w:rsidRPr="007A11C6" w:rsidRDefault="00FD6E27" w:rsidP="00FD6E27">
      <w:pPr>
        <w:numPr>
          <w:ilvl w:val="0"/>
          <w:numId w:val="18"/>
        </w:numPr>
        <w:rPr>
          <w:rFonts w:ascii="Franklin Gothic Book" w:hAnsi="Franklin Gothic Book"/>
          <w:u w:val="single"/>
        </w:rPr>
      </w:pPr>
      <w:r>
        <w:rPr>
          <w:rFonts w:ascii="Franklin Gothic Book" w:hAnsi="Franklin Gothic Book"/>
        </w:rPr>
        <w:t>germánských</w:t>
      </w:r>
    </w:p>
    <w:p w:rsidR="00FD6E27" w:rsidRPr="00631431" w:rsidRDefault="00FD6E27" w:rsidP="00FD6E27">
      <w:pPr>
        <w:spacing w:line="72" w:lineRule="auto"/>
        <w:rPr>
          <w:rFonts w:ascii="Franklin Gothic Book" w:hAnsi="Franklin Gothic Book"/>
          <w:b/>
          <w:bCs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Čím byl známý "Rudý baron", který pocházel z Německa?</w:t>
      </w:r>
    </w:p>
    <w:p w:rsidR="00FD6E27" w:rsidRPr="00631431" w:rsidRDefault="00FD6E27" w:rsidP="00FD6E2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pilotováním stíhacích letounů</w:t>
      </w:r>
    </w:p>
    <w:p w:rsidR="00FD6E27" w:rsidRPr="00631431" w:rsidRDefault="00FD6E27" w:rsidP="00FD6E2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rozdáváním peněz z evropských fondů</w:t>
      </w:r>
    </w:p>
    <w:p w:rsidR="00FD6E27" w:rsidRPr="00631431" w:rsidRDefault="00FD6E27" w:rsidP="00FD6E27">
      <w:pPr>
        <w:numPr>
          <w:ilvl w:val="0"/>
          <w:numId w:val="13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vytvořením zdravotnické reformy EU</w:t>
      </w:r>
    </w:p>
    <w:p w:rsidR="00FD6E27" w:rsidRPr="00631431" w:rsidRDefault="00FD6E27" w:rsidP="00FD6E27">
      <w:pPr>
        <w:spacing w:line="72" w:lineRule="auto"/>
        <w:rPr>
          <w:rFonts w:ascii="Franklin Gothic Book" w:hAnsi="Franklin Gothic Book"/>
          <w:color w:val="00B050"/>
          <w:sz w:val="22"/>
          <w:szCs w:val="22"/>
        </w:rPr>
      </w:pPr>
    </w:p>
    <w:p w:rsidR="00FD6E27" w:rsidRPr="00631431" w:rsidRDefault="00FD6E27" w:rsidP="00FD6E27">
      <w:pPr>
        <w:numPr>
          <w:ilvl w:val="0"/>
          <w:numId w:val="1"/>
        </w:numPr>
        <w:rPr>
          <w:rFonts w:ascii="Franklin Gothic Book" w:hAnsi="Franklin Gothic Book"/>
          <w:color w:val="00B050"/>
          <w:sz w:val="22"/>
          <w:szCs w:val="22"/>
        </w:rPr>
      </w:pPr>
      <w:r>
        <w:rPr>
          <w:rFonts w:ascii="Franklin Gothic Book" w:hAnsi="Franklin Gothic Book"/>
          <w:b/>
          <w:bCs/>
        </w:rPr>
        <w:t xml:space="preserve"> Evropské společenství pro atomovou energii má zkratku:</w:t>
      </w:r>
    </w:p>
    <w:p w:rsidR="00FD6E27" w:rsidRPr="00631431" w:rsidRDefault="00FD6E27" w:rsidP="00FD6E27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Euroatom</w:t>
      </w:r>
    </w:p>
    <w:p w:rsidR="00FD6E27" w:rsidRPr="00631431" w:rsidRDefault="00FD6E27" w:rsidP="00FD6E27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Euratom</w:t>
      </w:r>
    </w:p>
    <w:p w:rsidR="00FD6E27" w:rsidRPr="00631431" w:rsidRDefault="00FD6E27" w:rsidP="00FD6E27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ESAE</w:t>
      </w:r>
    </w:p>
    <w:p w:rsidR="00FD6E27" w:rsidRPr="00BC1F11" w:rsidRDefault="00FD6E27" w:rsidP="00FD6E27">
      <w:pPr>
        <w:spacing w:line="72" w:lineRule="auto"/>
        <w:rPr>
          <w:rFonts w:ascii="Franklin Gothic Book" w:hAnsi="Franklin Gothic Book"/>
          <w:b/>
          <w:bCs/>
          <w:sz w:val="22"/>
          <w:szCs w:val="22"/>
        </w:rPr>
      </w:pPr>
    </w:p>
    <w:p w:rsidR="00FD6E27" w:rsidRPr="00631431" w:rsidRDefault="00FD6E27" w:rsidP="00FD6E27">
      <w:pPr>
        <w:numPr>
          <w:ilvl w:val="0"/>
          <w:numId w:val="31"/>
        </w:num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Kdo byli Gótové?</w:t>
      </w:r>
    </w:p>
    <w:p w:rsidR="00FD6E27" w:rsidRPr="00631431" w:rsidRDefault="00FD6E27" w:rsidP="00FD6E27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příznivci Karla Gotta</w:t>
      </w:r>
    </w:p>
    <w:p w:rsidR="00FD6E27" w:rsidRPr="00631431" w:rsidRDefault="00FD6E27" w:rsidP="00FD6E27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učenci z blízkého východu</w:t>
      </w:r>
    </w:p>
    <w:p w:rsidR="00FD6E27" w:rsidRPr="00631431" w:rsidRDefault="00FD6E27" w:rsidP="00FD6E27">
      <w:pPr>
        <w:numPr>
          <w:ilvl w:val="1"/>
          <w:numId w:val="6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Germánské kmeny, které se v raném středověku usadily ve Španělsku a Itálii </w:t>
      </w:r>
    </w:p>
    <w:p w:rsidR="00FD6E27" w:rsidRPr="00BC1F11" w:rsidRDefault="00FD6E27" w:rsidP="00FD6E27">
      <w:pPr>
        <w:rPr>
          <w:rFonts w:ascii="Franklin Gothic Book" w:hAnsi="Franklin Gothic Book"/>
          <w:b/>
          <w:bCs/>
          <w:color w:val="FF0000"/>
        </w:rPr>
      </w:pPr>
      <w:bookmarkStart w:id="0" w:name="_GoBack"/>
      <w:bookmarkEnd w:id="0"/>
    </w:p>
    <w:p w:rsidR="00FD6E27" w:rsidRPr="00631431" w:rsidRDefault="00FD6E27" w:rsidP="00FD6E27">
      <w:pPr>
        <w:jc w:val="both"/>
        <w:rPr>
          <w:rFonts w:ascii="Franklin Gothic Book" w:hAnsi="Franklin Gothic Book"/>
          <w:b/>
          <w:bCs/>
          <w:color w:val="FF0000"/>
        </w:rPr>
      </w:pPr>
      <w:r w:rsidRPr="00631431">
        <w:rPr>
          <w:rFonts w:ascii="Franklin Gothic Book" w:hAnsi="Franklin Gothic Book"/>
          <w:b/>
          <w:bCs/>
          <w:color w:val="FF0000"/>
        </w:rPr>
        <w:t xml:space="preserve">Nezapomeňte, prosím, </w:t>
      </w:r>
      <w:r w:rsidRPr="00631431">
        <w:rPr>
          <w:rFonts w:ascii="Franklin Gothic Book" w:hAnsi="Franklin Gothic Book"/>
          <w:b/>
          <w:bCs/>
          <w:caps/>
          <w:color w:val="FF0000"/>
          <w:u w:val="single"/>
        </w:rPr>
        <w:t>čitelně</w:t>
      </w:r>
      <w:r w:rsidRPr="00631431">
        <w:rPr>
          <w:rFonts w:ascii="Franklin Gothic Book" w:hAnsi="Franklin Gothic Book"/>
          <w:b/>
          <w:bCs/>
          <w:color w:val="FF0000"/>
        </w:rPr>
        <w:t xml:space="preserve"> vyplnit Vaše jméno a kontaktní údaje, abychom Vás mohli informovat o případné výhře!!!</w:t>
      </w:r>
    </w:p>
    <w:p w:rsidR="00FD6E27" w:rsidRPr="006A67CE" w:rsidRDefault="00CA0C7E" w:rsidP="00FD6E27">
      <w:pPr>
        <w:rPr>
          <w:b/>
          <w:color w:val="FF0000"/>
          <w:sz w:val="14"/>
        </w:rPr>
      </w:pPr>
      <w:r w:rsidRPr="00CA0C7E">
        <w:rPr>
          <w:b/>
          <w:noProof/>
          <w:color w:val="FF0000"/>
        </w:rPr>
        <w:pict>
          <v:shape id="Text Box 3" o:spid="_x0000_s1027" type="#_x0000_t202" style="position:absolute;margin-left:-.75pt;margin-top:1.65pt;width:486pt;height:113.4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">
            <v:textbox>
              <w:txbxContent>
                <w:p w:rsidR="00FD6E27" w:rsidRPr="00C20CDC" w:rsidRDefault="00FD6E27" w:rsidP="00FD6E27">
                  <w:pPr>
                    <w:rPr>
                      <w:sz w:val="16"/>
                      <w:szCs w:val="16"/>
                    </w:rPr>
                  </w:pP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Datum vyplnění: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……………………………......  Škola ……….…………</w:t>
                  </w:r>
                  <w:r>
                    <w:rPr>
                      <w:rFonts w:ascii="Franklin Gothic Book" w:hAnsi="Franklin Gothic Book"/>
                    </w:rPr>
                    <w:t>………………</w:t>
                  </w:r>
                  <w:r w:rsidRPr="00631431">
                    <w:rPr>
                      <w:rFonts w:ascii="Franklin Gothic Book" w:hAnsi="Franklin Gothic Book"/>
                    </w:rPr>
                    <w:t xml:space="preserve">  Třída…………</w:t>
                  </w:r>
                  <w:r>
                    <w:rPr>
                      <w:rFonts w:ascii="Franklin Gothic Book" w:hAnsi="Franklin Gothic Book"/>
                    </w:rPr>
                    <w:t>……</w:t>
                  </w: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Jméno a příjmení:</w:t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>
                    <w:rPr>
                      <w:rFonts w:ascii="Franklin Gothic Book" w:hAnsi="Franklin Gothic Book"/>
                    </w:rPr>
                    <w:t>……………………………</w:t>
                  </w: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Adresa: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</w:t>
                  </w:r>
                  <w:r>
                    <w:rPr>
                      <w:rFonts w:ascii="Franklin Gothic Book" w:hAnsi="Franklin Gothic Book"/>
                    </w:rPr>
                    <w:t>……………………………</w:t>
                  </w: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</w:rPr>
                  </w:pPr>
                  <w:r w:rsidRPr="00631431">
                    <w:rPr>
                      <w:rFonts w:ascii="Franklin Gothic Book" w:hAnsi="Franklin Gothic Book"/>
                    </w:rPr>
                    <w:t>E-mail:</w:t>
                  </w:r>
                  <w:r w:rsidRPr="00631431">
                    <w:rPr>
                      <w:rFonts w:ascii="Franklin Gothic Book" w:hAnsi="Franklin Gothic Book"/>
                    </w:rPr>
                    <w:tab/>
                  </w:r>
                  <w:r w:rsidRPr="00631431">
                    <w:rPr>
                      <w:rFonts w:ascii="Franklin Gothic Book" w:hAnsi="Franklin Gothic Book"/>
                    </w:rPr>
                    <w:tab/>
                    <w:t>……………………………………</w:t>
                  </w:r>
                  <w:r>
                    <w:rPr>
                      <w:rFonts w:ascii="Franklin Gothic Book" w:hAnsi="Franklin Gothic Book"/>
                    </w:rPr>
                    <w:t xml:space="preserve">……………………….  </w:t>
                  </w:r>
                  <w:r w:rsidRPr="00631431">
                    <w:rPr>
                      <w:rFonts w:ascii="Franklin Gothic Book" w:hAnsi="Franklin Gothic Book"/>
                    </w:rPr>
                    <w:t>Tel:……………………………………</w:t>
                  </w:r>
                </w:p>
                <w:p w:rsidR="00FD6E27" w:rsidRPr="00631431" w:rsidRDefault="00FD6E27" w:rsidP="00FD6E27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FD6E27" w:rsidRDefault="00FD6E27" w:rsidP="00FD6E27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807BEE" w:rsidRPr="006A67CE" w:rsidRDefault="00807BEE" w:rsidP="00FD6E27">
      <w:pPr>
        <w:rPr>
          <w:b/>
          <w:color w:val="FF0000"/>
          <w:sz w:val="14"/>
        </w:rPr>
      </w:pPr>
    </w:p>
    <w:sectPr w:rsidR="00807BEE" w:rsidRPr="006A67CE" w:rsidSect="00BC1F11">
      <w:headerReference w:type="default" r:id="rId11"/>
      <w:footerReference w:type="even" r:id="rId12"/>
      <w:footerReference w:type="default" r:id="rId13"/>
      <w:pgSz w:w="11906" w:h="16838" w:code="9"/>
      <w:pgMar w:top="2211" w:right="1134" w:bottom="1418" w:left="1134" w:header="567" w:footer="454" w:gutter="0"/>
      <w:pgBorders w:offsetFrom="page">
        <w:top w:val="single" w:sz="12" w:space="24" w:color="00CCFF"/>
        <w:left w:val="single" w:sz="12" w:space="24" w:color="00CCFF"/>
        <w:bottom w:val="single" w:sz="12" w:space="24" w:color="00CCFF"/>
        <w:right w:val="single" w:sz="12" w:space="24" w:color="00CC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D02" w:rsidRDefault="00ED4D02">
      <w:r>
        <w:separator/>
      </w:r>
    </w:p>
  </w:endnote>
  <w:endnote w:type="continuationSeparator" w:id="1">
    <w:p w:rsidR="00ED4D02" w:rsidRDefault="00ED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B" w:rsidRDefault="00CA0C7E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24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A24FB" w:rsidRDefault="00AA24FB" w:rsidP="00E9332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B" w:rsidRDefault="00CA0C7E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A24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04BB">
      <w:rPr>
        <w:rStyle w:val="slostrnky"/>
        <w:noProof/>
      </w:rPr>
      <w:t>1</w:t>
    </w:r>
    <w:r>
      <w:rPr>
        <w:rStyle w:val="slostrnky"/>
      </w:rPr>
      <w:fldChar w:fldCharType="end"/>
    </w:r>
  </w:p>
  <w:p w:rsidR="006B1B55" w:rsidRPr="00B57C36" w:rsidRDefault="00F15F80" w:rsidP="006B1B55">
    <w:pPr>
      <w:pStyle w:val="Zpat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>EUROPE DIRECT Bruntál</w:t>
    </w:r>
  </w:p>
  <w:p w:rsidR="006B1B55" w:rsidRPr="00B57C36" w:rsidRDefault="00F15F80" w:rsidP="006B1B55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Institut pro regionální rozvoj</w:t>
    </w:r>
    <w:r w:rsidR="006B1B55" w:rsidRPr="00B57C36">
      <w:rPr>
        <w:color w:val="1F497D"/>
        <w:sz w:val="18"/>
        <w:szCs w:val="18"/>
      </w:rPr>
      <w:t>,</w:t>
    </w:r>
    <w:r>
      <w:rPr>
        <w:color w:val="1F497D"/>
        <w:sz w:val="18"/>
        <w:szCs w:val="18"/>
      </w:rPr>
      <w:t xml:space="preserve"> o.p.s.,Dr. E. Beneše 1873/61,792</w:t>
    </w:r>
    <w:r w:rsidR="006B1B55" w:rsidRPr="00B57C36">
      <w:rPr>
        <w:color w:val="1F497D"/>
        <w:sz w:val="18"/>
        <w:szCs w:val="18"/>
      </w:rPr>
      <w:t xml:space="preserve"> 01 </w:t>
    </w:r>
    <w:r>
      <w:rPr>
        <w:color w:val="1F497D"/>
        <w:sz w:val="18"/>
        <w:szCs w:val="18"/>
      </w:rPr>
      <w:t>Bruntál</w:t>
    </w:r>
    <w:r w:rsidR="006B1B55" w:rsidRPr="00B57C36">
      <w:rPr>
        <w:color w:val="1F497D"/>
        <w:sz w:val="18"/>
        <w:szCs w:val="18"/>
      </w:rPr>
      <w:t>,</w:t>
    </w:r>
  </w:p>
  <w:p w:rsidR="006B1B55" w:rsidRPr="00B57C36" w:rsidRDefault="006B1B55" w:rsidP="006B1B55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 xml:space="preserve">tel.: </w:t>
    </w:r>
    <w:r w:rsidR="00F15F80">
      <w:rPr>
        <w:color w:val="1F497D"/>
        <w:sz w:val="18"/>
        <w:szCs w:val="18"/>
      </w:rPr>
      <w:t>558846420,</w:t>
    </w:r>
    <w:r w:rsidRPr="00B57C36">
      <w:rPr>
        <w:color w:val="1F497D"/>
        <w:sz w:val="18"/>
        <w:szCs w:val="18"/>
      </w:rPr>
      <w:t xml:space="preserve">  e-mail: </w:t>
    </w:r>
    <w:r w:rsidR="00F15F80">
      <w:rPr>
        <w:color w:val="1F497D"/>
        <w:sz w:val="18"/>
        <w:szCs w:val="18"/>
      </w:rPr>
      <w:t>europe.direct@iregio.org</w:t>
    </w:r>
    <w:hyperlink w:history="1"/>
    <w:r w:rsidRPr="00B57C36">
      <w:rPr>
        <w:color w:val="1F497D"/>
        <w:sz w:val="18"/>
        <w:szCs w:val="18"/>
      </w:rPr>
      <w:t xml:space="preserve"> , </w:t>
    </w:r>
    <w:hyperlink r:id="rId1" w:history="1">
      <w:r w:rsidR="00C83B45" w:rsidRPr="002841C6">
        <w:rPr>
          <w:rStyle w:val="Hypertextovodkaz"/>
          <w:sz w:val="18"/>
          <w:szCs w:val="18"/>
        </w:rPr>
        <w:t>www.bruntal.europe-direct.cz</w:t>
      </w:r>
    </w:hyperlink>
  </w:p>
  <w:p w:rsidR="006B1B55" w:rsidRPr="00B57C36" w:rsidRDefault="006B1B55" w:rsidP="006B1B55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>centrální bezpl</w:t>
    </w:r>
    <w:r>
      <w:rPr>
        <w:color w:val="1F497D"/>
        <w:sz w:val="18"/>
        <w:szCs w:val="18"/>
      </w:rPr>
      <w:t>atná linka: 00 800 6 7 8 9 10 11</w:t>
    </w:r>
  </w:p>
  <w:p w:rsidR="006F3E4B" w:rsidRPr="006F3E4B" w:rsidRDefault="006F3E4B" w:rsidP="006F3E4B">
    <w:pPr>
      <w:rPr>
        <w:color w:val="1F497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D02" w:rsidRDefault="00ED4D02">
      <w:r>
        <w:separator/>
      </w:r>
    </w:p>
  </w:footnote>
  <w:footnote w:type="continuationSeparator" w:id="1">
    <w:p w:rsidR="00ED4D02" w:rsidRDefault="00ED4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B" w:rsidRDefault="0072642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-83820</wp:posOffset>
          </wp:positionV>
          <wp:extent cx="6886575" cy="1116330"/>
          <wp:effectExtent l="0" t="0" r="9525" b="762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 CR hlavič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11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E89"/>
    <w:multiLevelType w:val="hybridMultilevel"/>
    <w:tmpl w:val="A3A46D60"/>
    <w:lvl w:ilvl="0" w:tplc="5F98E8E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820BA"/>
    <w:multiLevelType w:val="hybridMultilevel"/>
    <w:tmpl w:val="90E63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17FAB"/>
    <w:multiLevelType w:val="hybridMultilevel"/>
    <w:tmpl w:val="0D2217D4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C607B9"/>
    <w:multiLevelType w:val="hybridMultilevel"/>
    <w:tmpl w:val="A5425C14"/>
    <w:lvl w:ilvl="0" w:tplc="E8C2F9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22227"/>
    <w:multiLevelType w:val="hybridMultilevel"/>
    <w:tmpl w:val="F8B2519E"/>
    <w:lvl w:ilvl="0" w:tplc="7094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B54571"/>
    <w:multiLevelType w:val="hybridMultilevel"/>
    <w:tmpl w:val="6C5C8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237BA"/>
    <w:multiLevelType w:val="hybridMultilevel"/>
    <w:tmpl w:val="544EB040"/>
    <w:lvl w:ilvl="0" w:tplc="1BCA8F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2208"/>
    <w:multiLevelType w:val="hybridMultilevel"/>
    <w:tmpl w:val="984AE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87D00"/>
    <w:multiLevelType w:val="hybridMultilevel"/>
    <w:tmpl w:val="95FC5312"/>
    <w:lvl w:ilvl="0" w:tplc="178A5C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E6846"/>
    <w:multiLevelType w:val="hybridMultilevel"/>
    <w:tmpl w:val="1CEC0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676CC"/>
    <w:multiLevelType w:val="hybridMultilevel"/>
    <w:tmpl w:val="72FEFBC8"/>
    <w:lvl w:ilvl="0" w:tplc="1BCA8F8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D6FF9"/>
    <w:multiLevelType w:val="hybridMultilevel"/>
    <w:tmpl w:val="0A7A3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9380F"/>
    <w:multiLevelType w:val="hybridMultilevel"/>
    <w:tmpl w:val="3564C20E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E7A79"/>
    <w:multiLevelType w:val="hybridMultilevel"/>
    <w:tmpl w:val="80968CFA"/>
    <w:lvl w:ilvl="0" w:tplc="5F98E8E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67458A6"/>
    <w:multiLevelType w:val="hybridMultilevel"/>
    <w:tmpl w:val="6052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7F45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4985F8C"/>
    <w:multiLevelType w:val="hybridMultilevel"/>
    <w:tmpl w:val="A2007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E4214"/>
    <w:multiLevelType w:val="hybridMultilevel"/>
    <w:tmpl w:val="864A3886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74441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0346E"/>
    <w:multiLevelType w:val="hybridMultilevel"/>
    <w:tmpl w:val="1E306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E3EF2"/>
    <w:multiLevelType w:val="hybridMultilevel"/>
    <w:tmpl w:val="1F207BB0"/>
    <w:lvl w:ilvl="0" w:tplc="5F98E8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5604C"/>
    <w:multiLevelType w:val="hybridMultilevel"/>
    <w:tmpl w:val="F5DA4B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41CD9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F273A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2FB2"/>
    <w:multiLevelType w:val="hybridMultilevel"/>
    <w:tmpl w:val="DCBA8B1E"/>
    <w:lvl w:ilvl="0" w:tplc="5F98E8E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5B86"/>
    <w:multiLevelType w:val="hybridMultilevel"/>
    <w:tmpl w:val="F020C0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30"/>
  </w:num>
  <w:num w:numId="9">
    <w:abstractNumId w:val="29"/>
  </w:num>
  <w:num w:numId="10">
    <w:abstractNumId w:val="22"/>
  </w:num>
  <w:num w:numId="11">
    <w:abstractNumId w:val="28"/>
  </w:num>
  <w:num w:numId="12">
    <w:abstractNumId w:val="18"/>
  </w:num>
  <w:num w:numId="13">
    <w:abstractNumId w:val="26"/>
  </w:num>
  <w:num w:numId="14">
    <w:abstractNumId w:val="24"/>
  </w:num>
  <w:num w:numId="15">
    <w:abstractNumId w:val="0"/>
  </w:num>
  <w:num w:numId="16">
    <w:abstractNumId w:val="21"/>
  </w:num>
  <w:num w:numId="17">
    <w:abstractNumId w:val="2"/>
  </w:num>
  <w:num w:numId="18">
    <w:abstractNumId w:val="16"/>
  </w:num>
  <w:num w:numId="19">
    <w:abstractNumId w:val="17"/>
  </w:num>
  <w:num w:numId="20">
    <w:abstractNumId w:val="12"/>
  </w:num>
  <w:num w:numId="21">
    <w:abstractNumId w:val="23"/>
  </w:num>
  <w:num w:numId="22">
    <w:abstractNumId w:val="8"/>
  </w:num>
  <w:num w:numId="23">
    <w:abstractNumId w:val="20"/>
  </w:num>
  <w:num w:numId="24">
    <w:abstractNumId w:val="7"/>
  </w:num>
  <w:num w:numId="25">
    <w:abstractNumId w:val="11"/>
  </w:num>
  <w:num w:numId="26">
    <w:abstractNumId w:val="9"/>
  </w:num>
  <w:num w:numId="27">
    <w:abstractNumId w:val="1"/>
  </w:num>
  <w:num w:numId="28">
    <w:abstractNumId w:val="10"/>
  </w:num>
  <w:num w:numId="29">
    <w:abstractNumId w:val="6"/>
  </w:num>
  <w:num w:numId="30">
    <w:abstractNumId w:val="13"/>
  </w:num>
  <w:num w:numId="31">
    <w:abstractNumId w:val="3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86DE8"/>
    <w:rsid w:val="00003650"/>
    <w:rsid w:val="00011D08"/>
    <w:rsid w:val="000408D7"/>
    <w:rsid w:val="000534F5"/>
    <w:rsid w:val="0008040B"/>
    <w:rsid w:val="00084833"/>
    <w:rsid w:val="00090148"/>
    <w:rsid w:val="000A069E"/>
    <w:rsid w:val="000A0817"/>
    <w:rsid w:val="000A6D48"/>
    <w:rsid w:val="000B703A"/>
    <w:rsid w:val="000B72BE"/>
    <w:rsid w:val="000D6603"/>
    <w:rsid w:val="000D70B4"/>
    <w:rsid w:val="000F0524"/>
    <w:rsid w:val="000F3018"/>
    <w:rsid w:val="0010711B"/>
    <w:rsid w:val="00111374"/>
    <w:rsid w:val="00117B1D"/>
    <w:rsid w:val="0016050A"/>
    <w:rsid w:val="001609B8"/>
    <w:rsid w:val="00163FDC"/>
    <w:rsid w:val="001648AD"/>
    <w:rsid w:val="00183C93"/>
    <w:rsid w:val="001A2FB7"/>
    <w:rsid w:val="001C333A"/>
    <w:rsid w:val="001C73AF"/>
    <w:rsid w:val="001D4DAD"/>
    <w:rsid w:val="001E0683"/>
    <w:rsid w:val="002011D9"/>
    <w:rsid w:val="00214957"/>
    <w:rsid w:val="0022039A"/>
    <w:rsid w:val="00222DF3"/>
    <w:rsid w:val="00235007"/>
    <w:rsid w:val="002456DC"/>
    <w:rsid w:val="00255B09"/>
    <w:rsid w:val="002610B8"/>
    <w:rsid w:val="002613AC"/>
    <w:rsid w:val="002960E0"/>
    <w:rsid w:val="002A6D5C"/>
    <w:rsid w:val="002C113E"/>
    <w:rsid w:val="002D1917"/>
    <w:rsid w:val="002D2872"/>
    <w:rsid w:val="002E7B61"/>
    <w:rsid w:val="00323006"/>
    <w:rsid w:val="0032464A"/>
    <w:rsid w:val="0034190F"/>
    <w:rsid w:val="00346C21"/>
    <w:rsid w:val="00351026"/>
    <w:rsid w:val="00357764"/>
    <w:rsid w:val="00377BD2"/>
    <w:rsid w:val="003839E8"/>
    <w:rsid w:val="003B0B7E"/>
    <w:rsid w:val="003B643D"/>
    <w:rsid w:val="003D62E7"/>
    <w:rsid w:val="003D6C6A"/>
    <w:rsid w:val="003E7F19"/>
    <w:rsid w:val="003F66B1"/>
    <w:rsid w:val="0040153F"/>
    <w:rsid w:val="004121B0"/>
    <w:rsid w:val="0043244C"/>
    <w:rsid w:val="004702CB"/>
    <w:rsid w:val="004A7770"/>
    <w:rsid w:val="004B2B5B"/>
    <w:rsid w:val="004E19A9"/>
    <w:rsid w:val="004F3886"/>
    <w:rsid w:val="004F56AC"/>
    <w:rsid w:val="00507F86"/>
    <w:rsid w:val="005118B7"/>
    <w:rsid w:val="00515434"/>
    <w:rsid w:val="00517653"/>
    <w:rsid w:val="005346A0"/>
    <w:rsid w:val="00536CED"/>
    <w:rsid w:val="00575631"/>
    <w:rsid w:val="00575BDD"/>
    <w:rsid w:val="00583156"/>
    <w:rsid w:val="00591D51"/>
    <w:rsid w:val="005A383F"/>
    <w:rsid w:val="005A4F0A"/>
    <w:rsid w:val="005A6D32"/>
    <w:rsid w:val="005B5241"/>
    <w:rsid w:val="005B6ACB"/>
    <w:rsid w:val="005C1508"/>
    <w:rsid w:val="005C29CF"/>
    <w:rsid w:val="005D2346"/>
    <w:rsid w:val="005D7CB9"/>
    <w:rsid w:val="005E7770"/>
    <w:rsid w:val="0060025D"/>
    <w:rsid w:val="006008FC"/>
    <w:rsid w:val="00615B7B"/>
    <w:rsid w:val="00631431"/>
    <w:rsid w:val="00660240"/>
    <w:rsid w:val="0068627C"/>
    <w:rsid w:val="00686DE8"/>
    <w:rsid w:val="006A67CE"/>
    <w:rsid w:val="006A691E"/>
    <w:rsid w:val="006B1B55"/>
    <w:rsid w:val="006C2B0B"/>
    <w:rsid w:val="006D5153"/>
    <w:rsid w:val="006D5164"/>
    <w:rsid w:val="006E5238"/>
    <w:rsid w:val="006F2891"/>
    <w:rsid w:val="006F3E4B"/>
    <w:rsid w:val="00716A3C"/>
    <w:rsid w:val="007220A8"/>
    <w:rsid w:val="0072357C"/>
    <w:rsid w:val="0072642B"/>
    <w:rsid w:val="007335B8"/>
    <w:rsid w:val="00735858"/>
    <w:rsid w:val="007468DE"/>
    <w:rsid w:val="007742C6"/>
    <w:rsid w:val="0079426D"/>
    <w:rsid w:val="00794C99"/>
    <w:rsid w:val="007A6690"/>
    <w:rsid w:val="007A7EB6"/>
    <w:rsid w:val="007B397A"/>
    <w:rsid w:val="007C1E18"/>
    <w:rsid w:val="007D361B"/>
    <w:rsid w:val="007E0CC6"/>
    <w:rsid w:val="007E386E"/>
    <w:rsid w:val="007E66FC"/>
    <w:rsid w:val="007F4571"/>
    <w:rsid w:val="00807BEE"/>
    <w:rsid w:val="008154BB"/>
    <w:rsid w:val="00843121"/>
    <w:rsid w:val="00843B38"/>
    <w:rsid w:val="00845361"/>
    <w:rsid w:val="00877F39"/>
    <w:rsid w:val="00897C59"/>
    <w:rsid w:val="008B7670"/>
    <w:rsid w:val="008C26E2"/>
    <w:rsid w:val="008C6BBE"/>
    <w:rsid w:val="008C7825"/>
    <w:rsid w:val="008D2ADF"/>
    <w:rsid w:val="008D7E35"/>
    <w:rsid w:val="008E0F7F"/>
    <w:rsid w:val="008F47F4"/>
    <w:rsid w:val="009155CE"/>
    <w:rsid w:val="00933800"/>
    <w:rsid w:val="00935E33"/>
    <w:rsid w:val="00954E26"/>
    <w:rsid w:val="00956C42"/>
    <w:rsid w:val="00962359"/>
    <w:rsid w:val="00976973"/>
    <w:rsid w:val="009A13BC"/>
    <w:rsid w:val="009A2EFD"/>
    <w:rsid w:val="009B68C7"/>
    <w:rsid w:val="009C6B6D"/>
    <w:rsid w:val="009E744D"/>
    <w:rsid w:val="009F67C3"/>
    <w:rsid w:val="00A00A5F"/>
    <w:rsid w:val="00A07961"/>
    <w:rsid w:val="00A206A5"/>
    <w:rsid w:val="00A2415D"/>
    <w:rsid w:val="00A45995"/>
    <w:rsid w:val="00A47A3B"/>
    <w:rsid w:val="00A70A32"/>
    <w:rsid w:val="00A823D8"/>
    <w:rsid w:val="00A84F00"/>
    <w:rsid w:val="00A91BC5"/>
    <w:rsid w:val="00AA24FB"/>
    <w:rsid w:val="00AA4AAD"/>
    <w:rsid w:val="00AB2599"/>
    <w:rsid w:val="00AC0984"/>
    <w:rsid w:val="00AC0B3E"/>
    <w:rsid w:val="00AE1CAA"/>
    <w:rsid w:val="00B0204B"/>
    <w:rsid w:val="00B03050"/>
    <w:rsid w:val="00B051DE"/>
    <w:rsid w:val="00B2250A"/>
    <w:rsid w:val="00B50561"/>
    <w:rsid w:val="00B5701F"/>
    <w:rsid w:val="00B57C36"/>
    <w:rsid w:val="00B606B9"/>
    <w:rsid w:val="00B60E4A"/>
    <w:rsid w:val="00B7379F"/>
    <w:rsid w:val="00B752B5"/>
    <w:rsid w:val="00B830DD"/>
    <w:rsid w:val="00BA55A6"/>
    <w:rsid w:val="00BC05DF"/>
    <w:rsid w:val="00BC1F11"/>
    <w:rsid w:val="00BD0517"/>
    <w:rsid w:val="00BD3775"/>
    <w:rsid w:val="00BF3FFB"/>
    <w:rsid w:val="00C00763"/>
    <w:rsid w:val="00C03444"/>
    <w:rsid w:val="00C04646"/>
    <w:rsid w:val="00C103D9"/>
    <w:rsid w:val="00C12516"/>
    <w:rsid w:val="00C144F1"/>
    <w:rsid w:val="00C15384"/>
    <w:rsid w:val="00C30A26"/>
    <w:rsid w:val="00C41119"/>
    <w:rsid w:val="00C83B45"/>
    <w:rsid w:val="00C868F9"/>
    <w:rsid w:val="00C90ED5"/>
    <w:rsid w:val="00C97AA3"/>
    <w:rsid w:val="00CA0C7E"/>
    <w:rsid w:val="00CA2B38"/>
    <w:rsid w:val="00CC0DA3"/>
    <w:rsid w:val="00CC615D"/>
    <w:rsid w:val="00CF6B67"/>
    <w:rsid w:val="00D00756"/>
    <w:rsid w:val="00D04F31"/>
    <w:rsid w:val="00D1140A"/>
    <w:rsid w:val="00D1175E"/>
    <w:rsid w:val="00D2073A"/>
    <w:rsid w:val="00D52B99"/>
    <w:rsid w:val="00D56039"/>
    <w:rsid w:val="00D560E4"/>
    <w:rsid w:val="00D6549B"/>
    <w:rsid w:val="00D770B6"/>
    <w:rsid w:val="00D7760D"/>
    <w:rsid w:val="00D80F97"/>
    <w:rsid w:val="00DA3DCE"/>
    <w:rsid w:val="00DC56EB"/>
    <w:rsid w:val="00DE48E2"/>
    <w:rsid w:val="00DE7A30"/>
    <w:rsid w:val="00DF31F4"/>
    <w:rsid w:val="00E3310E"/>
    <w:rsid w:val="00E404BA"/>
    <w:rsid w:val="00E43F55"/>
    <w:rsid w:val="00E61358"/>
    <w:rsid w:val="00E64449"/>
    <w:rsid w:val="00E669CF"/>
    <w:rsid w:val="00E71376"/>
    <w:rsid w:val="00E7177C"/>
    <w:rsid w:val="00E9332E"/>
    <w:rsid w:val="00E97583"/>
    <w:rsid w:val="00EB183C"/>
    <w:rsid w:val="00EC11BE"/>
    <w:rsid w:val="00EC2AB0"/>
    <w:rsid w:val="00EC43C0"/>
    <w:rsid w:val="00EC7CAB"/>
    <w:rsid w:val="00ED4D02"/>
    <w:rsid w:val="00ED5105"/>
    <w:rsid w:val="00EE56DA"/>
    <w:rsid w:val="00EF361D"/>
    <w:rsid w:val="00EF78EA"/>
    <w:rsid w:val="00F07227"/>
    <w:rsid w:val="00F11512"/>
    <w:rsid w:val="00F134C4"/>
    <w:rsid w:val="00F144A8"/>
    <w:rsid w:val="00F15F80"/>
    <w:rsid w:val="00F22A94"/>
    <w:rsid w:val="00F34391"/>
    <w:rsid w:val="00F35913"/>
    <w:rsid w:val="00F437FB"/>
    <w:rsid w:val="00F45381"/>
    <w:rsid w:val="00F60781"/>
    <w:rsid w:val="00F804BB"/>
    <w:rsid w:val="00FA24DA"/>
    <w:rsid w:val="00FA5500"/>
    <w:rsid w:val="00FC5FA2"/>
    <w:rsid w:val="00FD4A68"/>
    <w:rsid w:val="00FD6E27"/>
    <w:rsid w:val="00FE4FBF"/>
    <w:rsid w:val="00FF0FD3"/>
    <w:rsid w:val="00FF2E87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391"/>
    <w:rPr>
      <w:sz w:val="24"/>
      <w:szCs w:val="24"/>
    </w:rPr>
  </w:style>
  <w:style w:type="paragraph" w:styleId="Nadpis1">
    <w:name w:val="heading 1"/>
    <w:basedOn w:val="Normln"/>
    <w:next w:val="Normln"/>
    <w:qFormat/>
    <w:rsid w:val="00F34391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DE8"/>
    <w:pPr>
      <w:tabs>
        <w:tab w:val="center" w:pos="4536"/>
        <w:tab w:val="right" w:pos="9072"/>
      </w:tabs>
    </w:pPr>
  </w:style>
  <w:style w:type="character" w:styleId="Hypertextovodkaz">
    <w:name w:val="Hyperlink"/>
    <w:rsid w:val="00686DE8"/>
    <w:rPr>
      <w:color w:val="0000FF"/>
      <w:u w:val="single"/>
    </w:rPr>
  </w:style>
  <w:style w:type="character" w:styleId="slostrnky">
    <w:name w:val="page number"/>
    <w:basedOn w:val="Standardnpsmoodstavce"/>
    <w:rsid w:val="00E9332E"/>
  </w:style>
  <w:style w:type="paragraph" w:styleId="Bezmezer">
    <w:name w:val="No Spacing"/>
    <w:uiPriority w:val="1"/>
    <w:qFormat/>
    <w:rsid w:val="000F0524"/>
    <w:rPr>
      <w:sz w:val="24"/>
      <w:szCs w:val="24"/>
    </w:rPr>
  </w:style>
  <w:style w:type="character" w:styleId="Sledovanodkaz">
    <w:name w:val="FollowedHyperlink"/>
    <w:rsid w:val="00CC615D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63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3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ime.europe-direc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d-most@vsf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e.direct@iregio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ntal.europe-direc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EUROKVÍZ I</vt:lpstr>
    </vt:vector>
  </TitlesOfParts>
  <Company>MMOL</Company>
  <LinksUpToDate>false</LinksUpToDate>
  <CharactersWithSpaces>2885</CharactersWithSpaces>
  <SharedDoc>false</SharedDoc>
  <HLinks>
    <vt:vector size="30" baseType="variant">
      <vt:variant>
        <vt:i4>7667731</vt:i4>
      </vt:variant>
      <vt:variant>
        <vt:i4>6</vt:i4>
      </vt:variant>
      <vt:variant>
        <vt:i4>0</vt:i4>
      </vt:variant>
      <vt:variant>
        <vt:i4>5</vt:i4>
      </vt:variant>
      <vt:variant>
        <vt:lpwstr>mailto:ed-most@vsfs.cz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http://www.europe-direct.cz/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http://ec.europa.eu/ceskarepublika/index_cs.htm</vt:lpwstr>
      </vt:variant>
      <vt:variant>
        <vt:lpwstr/>
      </vt:variant>
      <vt:variant>
        <vt:i4>4522010</vt:i4>
      </vt:variant>
      <vt:variant>
        <vt:i4>8</vt:i4>
      </vt:variant>
      <vt:variant>
        <vt:i4>0</vt:i4>
      </vt:variant>
      <vt:variant>
        <vt:i4>5</vt:i4>
      </vt:variant>
      <vt:variant>
        <vt:lpwstr>http://www.most.europe-direct.cz/</vt:lpwstr>
      </vt:variant>
      <vt:variant>
        <vt:lpwstr/>
      </vt:variant>
      <vt:variant>
        <vt:i4>7667731</vt:i4>
      </vt:variant>
      <vt:variant>
        <vt:i4>5</vt:i4>
      </vt:variant>
      <vt:variant>
        <vt:i4>0</vt:i4>
      </vt:variant>
      <vt:variant>
        <vt:i4>5</vt:i4>
      </vt:variant>
      <vt:variant>
        <vt:lpwstr>mailto:ed-most@vsfs.cz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creator>MMOL</dc:creator>
  <cp:lastModifiedBy>EuropeDirectBruntál</cp:lastModifiedBy>
  <cp:revision>5</cp:revision>
  <cp:lastPrinted>2013-01-21T09:43:00Z</cp:lastPrinted>
  <dcterms:created xsi:type="dcterms:W3CDTF">2016-03-01T12:01:00Z</dcterms:created>
  <dcterms:modified xsi:type="dcterms:W3CDTF">2016-03-02T07:40:00Z</dcterms:modified>
</cp:coreProperties>
</file>